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493" w:rsidRPr="00EC5493" w:rsidRDefault="00EC5493" w:rsidP="00EC5493">
      <w:pPr>
        <w:shd w:val="clear" w:color="auto" w:fill="FFFFFF"/>
        <w:spacing w:line="540" w:lineRule="atLeast"/>
        <w:rPr>
          <w:rFonts w:ascii="Arial" w:eastAsia="Times New Roman" w:hAnsi="Arial" w:cs="Arial"/>
          <w:b/>
          <w:bCs/>
          <w:color w:val="333333"/>
          <w:sz w:val="36"/>
          <w:szCs w:val="36"/>
        </w:rPr>
      </w:pPr>
      <w:r w:rsidRPr="00EC5493">
        <w:rPr>
          <w:rFonts w:ascii="Arial" w:eastAsia="Times New Roman" w:hAnsi="Arial" w:cs="Arial"/>
          <w:b/>
          <w:bCs/>
          <w:color w:val="333333"/>
          <w:sz w:val="36"/>
          <w:szCs w:val="36"/>
        </w:rPr>
        <w:t>Об отдельных видах административной и уголовной ответственности за проявления экстремизма</w:t>
      </w:r>
    </w:p>
    <w:p w:rsidR="00EC5493" w:rsidRPr="00EC5493" w:rsidRDefault="00EC5493" w:rsidP="00EC5493">
      <w:pPr>
        <w:shd w:val="clear" w:color="auto" w:fill="FFFFFF"/>
        <w:spacing w:after="120" w:line="240" w:lineRule="auto"/>
        <w:rPr>
          <w:rFonts w:ascii="Roboto" w:eastAsia="Times New Roman" w:hAnsi="Roboto" w:cs="Times New Roman"/>
          <w:color w:val="000000"/>
          <w:sz w:val="24"/>
          <w:szCs w:val="24"/>
        </w:rPr>
      </w:pPr>
      <w:r w:rsidRPr="00EC5493">
        <w:rPr>
          <w:rFonts w:ascii="Roboto" w:eastAsia="Times New Roman" w:hAnsi="Roboto" w:cs="Times New Roman"/>
          <w:color w:val="000000"/>
          <w:sz w:val="24"/>
          <w:szCs w:val="24"/>
        </w:rPr>
        <w:t> </w:t>
      </w:r>
      <w:r w:rsidRPr="00EC5493">
        <w:rPr>
          <w:rFonts w:ascii="Roboto" w:eastAsia="Times New Roman" w:hAnsi="Roboto" w:cs="Times New Roman"/>
          <w:color w:val="FFFFFF"/>
          <w:sz w:val="20"/>
        </w:rPr>
        <w:t>Текст</w:t>
      </w:r>
    </w:p>
    <w:p w:rsidR="00EC5493" w:rsidRPr="00EC5493" w:rsidRDefault="00EC5493" w:rsidP="00EC5493">
      <w:pPr>
        <w:shd w:val="clear" w:color="auto" w:fill="FFFFFF"/>
        <w:spacing w:after="120" w:line="240" w:lineRule="auto"/>
        <w:rPr>
          <w:rFonts w:ascii="Roboto" w:eastAsia="Times New Roman" w:hAnsi="Roboto" w:cs="Times New Roman"/>
          <w:color w:val="000000"/>
          <w:sz w:val="24"/>
          <w:szCs w:val="24"/>
        </w:rPr>
      </w:pPr>
      <w:r w:rsidRPr="00EC5493">
        <w:rPr>
          <w:rFonts w:ascii="Roboto" w:eastAsia="Times New Roman" w:hAnsi="Roboto" w:cs="Times New Roman"/>
          <w:color w:val="000000"/>
          <w:sz w:val="24"/>
          <w:szCs w:val="24"/>
        </w:rPr>
        <w:t> </w:t>
      </w:r>
      <w:r w:rsidRPr="00EC5493">
        <w:rPr>
          <w:rFonts w:ascii="Roboto" w:eastAsia="Times New Roman" w:hAnsi="Roboto" w:cs="Times New Roman"/>
          <w:color w:val="FFFFFF"/>
          <w:sz w:val="20"/>
        </w:rPr>
        <w:t>Поделиться</w:t>
      </w:r>
    </w:p>
    <w:p w:rsidR="00EC5493" w:rsidRPr="00EC5493" w:rsidRDefault="00EC5493" w:rsidP="00EC5493">
      <w:pPr>
        <w:shd w:val="clear" w:color="auto" w:fill="FFFFFF"/>
        <w:spacing w:after="100" w:afterAutospacing="1" w:line="240" w:lineRule="auto"/>
        <w:jc w:val="both"/>
        <w:rPr>
          <w:rFonts w:ascii="Roboto" w:eastAsia="Times New Roman" w:hAnsi="Roboto" w:cs="Times New Roman"/>
          <w:color w:val="333333"/>
          <w:sz w:val="24"/>
          <w:szCs w:val="24"/>
        </w:rPr>
      </w:pPr>
      <w:r w:rsidRPr="00EC5493">
        <w:rPr>
          <w:rFonts w:ascii="Times New Roman" w:eastAsia="Times New Roman" w:hAnsi="Times New Roman" w:cs="Times New Roman"/>
          <w:color w:val="333333"/>
          <w:sz w:val="36"/>
          <w:szCs w:val="36"/>
        </w:rPr>
        <w:t>Действующим административным законодательством, статьей 20.3 Кодекса Российской Федерации об административных правонарушениях, предусмотрена ответственность за пропаганду либо публичное демонстрирование нацистской атрибутики или символики, либо атрибутики или символики экстремистских организаций.</w:t>
      </w:r>
    </w:p>
    <w:p w:rsidR="00EC5493" w:rsidRPr="00EC5493" w:rsidRDefault="00EC5493" w:rsidP="00EC5493">
      <w:pPr>
        <w:shd w:val="clear" w:color="auto" w:fill="FFFFFF"/>
        <w:spacing w:after="100" w:afterAutospacing="1" w:line="240" w:lineRule="auto"/>
        <w:jc w:val="both"/>
        <w:rPr>
          <w:rFonts w:ascii="Roboto" w:eastAsia="Times New Roman" w:hAnsi="Roboto" w:cs="Times New Roman"/>
          <w:color w:val="333333"/>
          <w:sz w:val="24"/>
          <w:szCs w:val="24"/>
        </w:rPr>
      </w:pPr>
      <w:r w:rsidRPr="00EC5493">
        <w:rPr>
          <w:rFonts w:ascii="Times New Roman" w:eastAsia="Times New Roman" w:hAnsi="Times New Roman" w:cs="Times New Roman"/>
          <w:color w:val="333333"/>
          <w:sz w:val="36"/>
          <w:szCs w:val="36"/>
        </w:rPr>
        <w:t>За совершение подобных действий предусмотрено административное наказание в виде штрафа на граждан в размере от одной тысячи до двух тысяч рублей с конфискацией предмета административного правонарушения либо административный арест на срок до пятнадцати суток с конфискацией предмета административного правонарушения.</w:t>
      </w:r>
    </w:p>
    <w:p w:rsidR="00EC5493" w:rsidRPr="00EC5493" w:rsidRDefault="00EC5493" w:rsidP="00EC5493">
      <w:pPr>
        <w:shd w:val="clear" w:color="auto" w:fill="FFFFFF"/>
        <w:spacing w:after="100" w:afterAutospacing="1" w:line="240" w:lineRule="auto"/>
        <w:jc w:val="both"/>
        <w:rPr>
          <w:rFonts w:ascii="Roboto" w:eastAsia="Times New Roman" w:hAnsi="Roboto" w:cs="Times New Roman"/>
          <w:color w:val="333333"/>
          <w:sz w:val="24"/>
          <w:szCs w:val="24"/>
        </w:rPr>
      </w:pPr>
      <w:r w:rsidRPr="00EC5493">
        <w:rPr>
          <w:rFonts w:ascii="Times New Roman" w:eastAsia="Times New Roman" w:hAnsi="Times New Roman" w:cs="Times New Roman"/>
          <w:color w:val="333333"/>
          <w:sz w:val="36"/>
          <w:szCs w:val="36"/>
        </w:rPr>
        <w:t>С июля 2022 года за повторное совершение таких действий лицом, подвергнутым административному наказанию за любое из административных правонарушений, предусмотренных статьей 20.3 КоАП РФ, законодателем установлена уголовная ответственность по ст. 282.4 УК РФ.</w:t>
      </w:r>
    </w:p>
    <w:p w:rsidR="00EC5493" w:rsidRPr="00EC5493" w:rsidRDefault="00EC5493" w:rsidP="00EC5493">
      <w:pPr>
        <w:shd w:val="clear" w:color="auto" w:fill="FFFFFF"/>
        <w:spacing w:after="100" w:afterAutospacing="1" w:line="240" w:lineRule="auto"/>
        <w:jc w:val="both"/>
        <w:rPr>
          <w:rFonts w:ascii="Roboto" w:eastAsia="Times New Roman" w:hAnsi="Roboto" w:cs="Times New Roman"/>
          <w:color w:val="333333"/>
          <w:sz w:val="24"/>
          <w:szCs w:val="24"/>
        </w:rPr>
      </w:pPr>
      <w:r w:rsidRPr="00EC5493">
        <w:rPr>
          <w:rFonts w:ascii="Times New Roman" w:eastAsia="Times New Roman" w:hAnsi="Times New Roman" w:cs="Times New Roman"/>
          <w:color w:val="333333"/>
          <w:sz w:val="36"/>
          <w:szCs w:val="36"/>
        </w:rPr>
        <w:t>Наказание за подобные деяния предусмотрено от штрафа в размере от шестисот тысяч до одного миллиона рублей вплоть до лишения свободы на срок до четырех лет.</w:t>
      </w:r>
    </w:p>
    <w:p w:rsidR="00BC1F64" w:rsidRDefault="00BC1F64"/>
    <w:sectPr w:rsidR="00BC1F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compat>
    <w:useFELayout/>
  </w:compat>
  <w:rsids>
    <w:rsidRoot w:val="00EC5493"/>
    <w:rsid w:val="00BC1F64"/>
    <w:rsid w:val="00EC54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eeds-pagenavigationicon">
    <w:name w:val="feeds-page__navigation_icon"/>
    <w:basedOn w:val="a0"/>
    <w:rsid w:val="00EC5493"/>
  </w:style>
  <w:style w:type="character" w:customStyle="1" w:styleId="feeds-pagenavigationtooltip">
    <w:name w:val="feeds-page__navigation_tooltip"/>
    <w:basedOn w:val="a0"/>
    <w:rsid w:val="00EC5493"/>
  </w:style>
  <w:style w:type="paragraph" w:styleId="a3">
    <w:name w:val="Normal (Web)"/>
    <w:basedOn w:val="a"/>
    <w:uiPriority w:val="99"/>
    <w:semiHidden/>
    <w:unhideWhenUsed/>
    <w:rsid w:val="00EC54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97036220">
      <w:bodyDiv w:val="1"/>
      <w:marLeft w:val="0"/>
      <w:marRight w:val="0"/>
      <w:marTop w:val="0"/>
      <w:marBottom w:val="0"/>
      <w:divBdr>
        <w:top w:val="none" w:sz="0" w:space="0" w:color="auto"/>
        <w:left w:val="none" w:sz="0" w:space="0" w:color="auto"/>
        <w:bottom w:val="none" w:sz="0" w:space="0" w:color="auto"/>
        <w:right w:val="none" w:sz="0" w:space="0" w:color="auto"/>
      </w:divBdr>
      <w:divsChild>
        <w:div w:id="899098746">
          <w:marLeft w:val="0"/>
          <w:marRight w:val="0"/>
          <w:marTop w:val="0"/>
          <w:marBottom w:val="960"/>
          <w:divBdr>
            <w:top w:val="none" w:sz="0" w:space="0" w:color="auto"/>
            <w:left w:val="none" w:sz="0" w:space="0" w:color="auto"/>
            <w:bottom w:val="none" w:sz="0" w:space="0" w:color="auto"/>
            <w:right w:val="none" w:sz="0" w:space="0" w:color="auto"/>
          </w:divBdr>
        </w:div>
        <w:div w:id="1247300371">
          <w:marLeft w:val="0"/>
          <w:marRight w:val="720"/>
          <w:marTop w:val="0"/>
          <w:marBottom w:val="0"/>
          <w:divBdr>
            <w:top w:val="none" w:sz="0" w:space="0" w:color="auto"/>
            <w:left w:val="none" w:sz="0" w:space="0" w:color="auto"/>
            <w:bottom w:val="none" w:sz="0" w:space="0" w:color="auto"/>
            <w:right w:val="none" w:sz="0" w:space="0" w:color="auto"/>
          </w:divBdr>
          <w:divsChild>
            <w:div w:id="1666863307">
              <w:marLeft w:val="0"/>
              <w:marRight w:val="0"/>
              <w:marTop w:val="0"/>
              <w:marBottom w:val="120"/>
              <w:divBdr>
                <w:top w:val="none" w:sz="0" w:space="0" w:color="auto"/>
                <w:left w:val="none" w:sz="0" w:space="0" w:color="auto"/>
                <w:bottom w:val="none" w:sz="0" w:space="0" w:color="auto"/>
                <w:right w:val="none" w:sz="0" w:space="0" w:color="auto"/>
              </w:divBdr>
            </w:div>
            <w:div w:id="533537573">
              <w:marLeft w:val="0"/>
              <w:marRight w:val="0"/>
              <w:marTop w:val="0"/>
              <w:marBottom w:val="120"/>
              <w:divBdr>
                <w:top w:val="none" w:sz="0" w:space="0" w:color="auto"/>
                <w:left w:val="none" w:sz="0" w:space="0" w:color="auto"/>
                <w:bottom w:val="none" w:sz="0" w:space="0" w:color="auto"/>
                <w:right w:val="none" w:sz="0" w:space="0" w:color="auto"/>
              </w:divBdr>
            </w:div>
          </w:divsChild>
        </w:div>
        <w:div w:id="746389509">
          <w:marLeft w:val="0"/>
          <w:marRight w:val="0"/>
          <w:marTop w:val="0"/>
          <w:marBottom w:val="0"/>
          <w:divBdr>
            <w:top w:val="none" w:sz="0" w:space="0" w:color="auto"/>
            <w:left w:val="none" w:sz="0" w:space="0" w:color="auto"/>
            <w:bottom w:val="none" w:sz="0" w:space="0" w:color="auto"/>
            <w:right w:val="none" w:sz="0" w:space="0" w:color="auto"/>
          </w:divBdr>
          <w:divsChild>
            <w:div w:id="1885943623">
              <w:marLeft w:val="0"/>
              <w:marRight w:val="0"/>
              <w:marTop w:val="0"/>
              <w:marBottom w:val="0"/>
              <w:divBdr>
                <w:top w:val="none" w:sz="0" w:space="0" w:color="auto"/>
                <w:left w:val="none" w:sz="0" w:space="0" w:color="auto"/>
                <w:bottom w:val="none" w:sz="0" w:space="0" w:color="auto"/>
                <w:right w:val="none" w:sz="0" w:space="0" w:color="auto"/>
              </w:divBdr>
              <w:divsChild>
                <w:div w:id="67122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Words>
  <Characters>970</Characters>
  <Application>Microsoft Office Word</Application>
  <DocSecurity>0</DocSecurity>
  <Lines>8</Lines>
  <Paragraphs>2</Paragraphs>
  <ScaleCrop>false</ScaleCrop>
  <Company>Reanimator Extreme Edition</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2024-12-27T21:18:00Z</dcterms:created>
  <dcterms:modified xsi:type="dcterms:W3CDTF">2024-12-27T21:18:00Z</dcterms:modified>
</cp:coreProperties>
</file>